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4F" w:rsidRPr="0058364F" w:rsidRDefault="0058364F" w:rsidP="0058364F">
      <w:pPr>
        <w:jc w:val="center"/>
        <w:rPr>
          <w:rFonts w:asciiTheme="majorHAnsi" w:hAnsiTheme="majorHAnsi" w:cs="Segoe UI"/>
          <w:b/>
          <w:bCs/>
          <w:sz w:val="32"/>
          <w:szCs w:val="32"/>
          <w:shd w:val="clear" w:color="auto" w:fill="FCFCFD"/>
        </w:rPr>
      </w:pPr>
      <w:r w:rsidRPr="0058364F">
        <w:rPr>
          <w:rFonts w:asciiTheme="majorHAnsi" w:hAnsiTheme="majorHAnsi" w:cs="Segoe UI"/>
          <w:b/>
          <w:bCs/>
          <w:sz w:val="32"/>
          <w:szCs w:val="32"/>
          <w:shd w:val="clear" w:color="auto" w:fill="FCFCFD"/>
        </w:rPr>
        <w:t>ŞAİR’ÜL İSLAM YUNUS KOKAN KİTAPLARI</w:t>
      </w:r>
    </w:p>
    <w:p w:rsidR="0058364F" w:rsidRPr="0058364F" w:rsidRDefault="0058364F" w:rsidP="0058364F">
      <w:pPr>
        <w:jc w:val="center"/>
        <w:rPr>
          <w:rFonts w:asciiTheme="majorHAnsi" w:hAnsiTheme="majorHAnsi" w:cs="Segoe UI"/>
          <w:sz w:val="20"/>
          <w:szCs w:val="20"/>
          <w:shd w:val="clear" w:color="auto" w:fill="FCFCFD"/>
        </w:rPr>
      </w:pPr>
    </w:p>
    <w:p w:rsid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Şairin şimdiye kadar yayımlanmış eserleri sırasıyla şöyledir: </w:t>
      </w:r>
      <w:bookmarkStart w:id="0" w:name="_GoBack"/>
      <w:bookmarkEnd w:id="0"/>
    </w:p>
    <w:p w:rsidR="0058364F" w:rsidRPr="0058364F" w:rsidRDefault="0058364F">
      <w:pPr>
        <w:rPr>
          <w:rFonts w:asciiTheme="majorHAnsi" w:hAnsiTheme="majorHAnsi" w:cs="Segoe UI"/>
          <w:sz w:val="20"/>
          <w:szCs w:val="20"/>
          <w:shd w:val="clear" w:color="auto" w:fill="FCFCFD"/>
        </w:rPr>
      </w:pP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1) Hikmet Dolu Liman Şiirlerle İman 1, Tilki Kitap, 2017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>2) Peygamberimiz Hz. Muhammed (</w:t>
      </w:r>
      <w:proofErr w:type="spellStart"/>
      <w:r w:rsidRPr="0058364F">
        <w:rPr>
          <w:rFonts w:asciiTheme="majorHAnsi" w:hAnsiTheme="majorHAnsi" w:cs="Segoe UI"/>
          <w:shd w:val="clear" w:color="auto" w:fill="FCFCFD"/>
        </w:rPr>
        <w:t>s.a.v</w:t>
      </w:r>
      <w:proofErr w:type="spellEnd"/>
      <w:r w:rsidRPr="0058364F">
        <w:rPr>
          <w:rFonts w:asciiTheme="majorHAnsi" w:hAnsiTheme="majorHAnsi" w:cs="Segoe UI"/>
          <w:shd w:val="clear" w:color="auto" w:fill="FCFCFD"/>
        </w:rPr>
        <w:t xml:space="preserve">)'in Hayatı, Tilki Kitap, 2017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3) Hikmet Dolu Liman Şiirlerle İman 2, Tilki Kitap, 2017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4) </w:t>
      </w:r>
      <w:proofErr w:type="spellStart"/>
      <w:r w:rsidRPr="0058364F">
        <w:rPr>
          <w:rFonts w:asciiTheme="majorHAnsi" w:hAnsiTheme="majorHAnsi" w:cs="Segoe UI"/>
          <w:shd w:val="clear" w:color="auto" w:fill="FCFCFD"/>
        </w:rPr>
        <w:t>Kitâbu't</w:t>
      </w:r>
      <w:proofErr w:type="spellEnd"/>
      <w:r w:rsidRPr="0058364F">
        <w:rPr>
          <w:rFonts w:asciiTheme="majorHAnsi" w:hAnsiTheme="majorHAnsi" w:cs="Segoe UI"/>
          <w:shd w:val="clear" w:color="auto" w:fill="FCFCFD"/>
        </w:rPr>
        <w:t xml:space="preserve">-Tefekkür, Tilki Kitap, 2018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5) Elmas Dizeler Altın Sözler 1, Kutlu Yayınevi, 2018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6) Allah'ı Ne Kadar Tanıyoruz? 1, Tilki Kitap, 2018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7) </w:t>
      </w:r>
      <w:proofErr w:type="spellStart"/>
      <w:r w:rsidRPr="0058364F">
        <w:rPr>
          <w:rFonts w:asciiTheme="majorHAnsi" w:hAnsiTheme="majorHAnsi" w:cs="Segoe UI"/>
          <w:shd w:val="clear" w:color="auto" w:fill="FCFCFD"/>
        </w:rPr>
        <w:t>Miftah'ul</w:t>
      </w:r>
      <w:proofErr w:type="spellEnd"/>
      <w:r w:rsidRPr="0058364F">
        <w:rPr>
          <w:rFonts w:asciiTheme="majorHAnsi" w:hAnsiTheme="majorHAnsi" w:cs="Segoe UI"/>
          <w:shd w:val="clear" w:color="auto" w:fill="FCFCFD"/>
        </w:rPr>
        <w:t xml:space="preserve"> Vatan Çanakkale, Kutlu Yayınevi, 2018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8) Aşk, Kutlu Yayınevi, 2018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9) Elmas Dizeler Altın Sözler 2, Kutlu Yayınevi, 2018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10) Allah'ı Ne Kadar Tanıyoruz? 2, Kutlu Yayınevi, 2019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11) Marifet, Kutlu Yayınevi, 2019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12) Velayet Yolu 1, Kutlu Yayınevi, 2020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13) Elmas Dizeler Altın Sözler 3, Kutlu Yayınevi, 2020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14) İhlâs Risalesi, Kutlu Yayınevi, 2020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15) Diyar-ı </w:t>
      </w:r>
      <w:proofErr w:type="spellStart"/>
      <w:r w:rsidRPr="0058364F">
        <w:rPr>
          <w:rFonts w:asciiTheme="majorHAnsi" w:hAnsiTheme="majorHAnsi" w:cs="Segoe UI"/>
          <w:shd w:val="clear" w:color="auto" w:fill="FCFCFD"/>
        </w:rPr>
        <w:t>Şuarâ</w:t>
      </w:r>
      <w:proofErr w:type="spellEnd"/>
      <w:r w:rsidRPr="0058364F">
        <w:rPr>
          <w:rFonts w:asciiTheme="majorHAnsi" w:hAnsiTheme="majorHAnsi" w:cs="Segoe UI"/>
          <w:shd w:val="clear" w:color="auto" w:fill="FCFCFD"/>
        </w:rPr>
        <w:t xml:space="preserve"> Gaziantep 1, Kutlu Yayınevi, 2021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16) İlim Risalesi, KDY, 2022 </w:t>
      </w:r>
    </w:p>
    <w:p w:rsidR="0058364F" w:rsidRPr="0058364F" w:rsidRDefault="0058364F">
      <w:pPr>
        <w:rPr>
          <w:rFonts w:asciiTheme="majorHAnsi" w:hAnsiTheme="majorHAnsi" w:cs="Segoe UI"/>
          <w:shd w:val="clear" w:color="auto" w:fill="FCFCFD"/>
        </w:rPr>
      </w:pPr>
      <w:r w:rsidRPr="0058364F">
        <w:rPr>
          <w:rFonts w:asciiTheme="majorHAnsi" w:hAnsiTheme="majorHAnsi" w:cs="Segoe UI"/>
          <w:shd w:val="clear" w:color="auto" w:fill="FCFCFD"/>
        </w:rPr>
        <w:t xml:space="preserve">17) Elmas Dizeler Altın Sözler 4, KDY, 2022 </w:t>
      </w:r>
    </w:p>
    <w:p w:rsidR="003F53AB" w:rsidRPr="0058364F" w:rsidRDefault="0058364F">
      <w:pPr>
        <w:rPr>
          <w:rFonts w:asciiTheme="majorHAnsi" w:hAnsiTheme="majorHAnsi"/>
        </w:rPr>
      </w:pPr>
      <w:r w:rsidRPr="0058364F">
        <w:rPr>
          <w:rFonts w:asciiTheme="majorHAnsi" w:hAnsiTheme="majorHAnsi" w:cs="Segoe UI"/>
          <w:shd w:val="clear" w:color="auto" w:fill="FCFCFD"/>
        </w:rPr>
        <w:t>18) Ey Yolcu 1, Kutlu Yayınevi, 2023</w:t>
      </w:r>
    </w:p>
    <w:sectPr w:rsidR="003F53AB" w:rsidRPr="0058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B6"/>
    <w:rsid w:val="003F53AB"/>
    <w:rsid w:val="004C4C9B"/>
    <w:rsid w:val="0058364F"/>
    <w:rsid w:val="00B63EE4"/>
    <w:rsid w:val="00F11FB6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Kalaji</dc:creator>
  <cp:keywords/>
  <dc:description/>
  <cp:lastModifiedBy>Kalaji</cp:lastModifiedBy>
  <cp:revision>2</cp:revision>
  <dcterms:created xsi:type="dcterms:W3CDTF">2024-12-30T18:47:00Z</dcterms:created>
  <dcterms:modified xsi:type="dcterms:W3CDTF">2024-12-30T18:49:00Z</dcterms:modified>
</cp:coreProperties>
</file>